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9521F">
      <w:pPr>
        <w:spacing w:line="240" w:lineRule="atLeast"/>
        <w:jc w:val="center"/>
        <w:rPr>
          <w:b/>
          <w:bCs/>
          <w:sz w:val="28"/>
          <w:szCs w:val="28"/>
        </w:rPr>
      </w:pPr>
      <w:r>
        <w:rPr>
          <w:b/>
          <w:bCs/>
          <w:sz w:val="28"/>
          <w:szCs w:val="28"/>
        </w:rPr>
        <w:t>四川中衡检测技术有限公司</w:t>
      </w:r>
    </w:p>
    <w:p w14:paraId="138A3D46">
      <w:pPr>
        <w:jc w:val="center"/>
        <w:rPr>
          <w:b/>
          <w:bCs/>
          <w:sz w:val="32"/>
          <w:szCs w:val="32"/>
        </w:rPr>
      </w:pPr>
      <w:r>
        <w:rPr>
          <w:b/>
          <w:bCs/>
          <w:sz w:val="30"/>
          <w:szCs w:val="30"/>
        </w:rPr>
        <w:t>报告书信息网上公示内容填报表</w:t>
      </w:r>
    </w:p>
    <w:tbl>
      <w:tblPr>
        <w:tblStyle w:val="6"/>
        <w:tblW w:w="5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2084"/>
        <w:gridCol w:w="1252"/>
        <w:gridCol w:w="1966"/>
        <w:gridCol w:w="1126"/>
        <w:gridCol w:w="1789"/>
      </w:tblGrid>
      <w:tr w14:paraId="6F80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42585F0E">
            <w:pPr>
              <w:spacing w:line="320" w:lineRule="exact"/>
              <w:jc w:val="center"/>
              <w:rPr>
                <w:szCs w:val="21"/>
              </w:rPr>
            </w:pPr>
            <w:r>
              <w:rPr>
                <w:szCs w:val="21"/>
              </w:rPr>
              <w:t>用人单位名称</w:t>
            </w:r>
          </w:p>
        </w:tc>
        <w:tc>
          <w:tcPr>
            <w:tcW w:w="4055" w:type="pct"/>
            <w:gridSpan w:val="5"/>
            <w:vAlign w:val="center"/>
          </w:tcPr>
          <w:p w14:paraId="192C353D">
            <w:pPr>
              <w:spacing w:line="320" w:lineRule="exact"/>
              <w:jc w:val="center"/>
              <w:rPr>
                <w:b/>
                <w:bCs/>
                <w:szCs w:val="21"/>
              </w:rPr>
            </w:pPr>
            <w:r>
              <w:rPr>
                <w:rFonts w:hint="eastAsia"/>
                <w:b/>
                <w:bCs/>
                <w:szCs w:val="21"/>
              </w:rPr>
              <w:t>成都市排水有限责任公司</w:t>
            </w:r>
          </w:p>
        </w:tc>
      </w:tr>
      <w:tr w14:paraId="5F3E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28799ED4">
            <w:pPr>
              <w:spacing w:line="320" w:lineRule="exact"/>
              <w:jc w:val="center"/>
              <w:rPr>
                <w:szCs w:val="21"/>
              </w:rPr>
            </w:pPr>
            <w:r>
              <w:rPr>
                <w:szCs w:val="21"/>
              </w:rPr>
              <w:t>用人单位地址</w:t>
            </w:r>
          </w:p>
        </w:tc>
        <w:tc>
          <w:tcPr>
            <w:tcW w:w="1676" w:type="pct"/>
            <w:gridSpan w:val="2"/>
            <w:vAlign w:val="center"/>
          </w:tcPr>
          <w:p w14:paraId="6DD8094C">
            <w:pPr>
              <w:spacing w:line="320" w:lineRule="exact"/>
              <w:jc w:val="center"/>
              <w:rPr>
                <w:szCs w:val="21"/>
              </w:rPr>
            </w:pPr>
            <w:r>
              <w:rPr>
                <w:rFonts w:hint="eastAsia"/>
                <w:szCs w:val="21"/>
              </w:rPr>
              <w:t>成都市金牛区宝成铁路以东，成灌铁路以西，三环路以北区域</w:t>
            </w:r>
          </w:p>
        </w:tc>
        <w:tc>
          <w:tcPr>
            <w:tcW w:w="911" w:type="pct"/>
            <w:vAlign w:val="center"/>
          </w:tcPr>
          <w:p w14:paraId="17DFF853">
            <w:pPr>
              <w:spacing w:line="320" w:lineRule="exact"/>
              <w:jc w:val="center"/>
              <w:rPr>
                <w:szCs w:val="21"/>
              </w:rPr>
            </w:pPr>
            <w:r>
              <w:rPr>
                <w:szCs w:val="21"/>
              </w:rPr>
              <w:t>联系人</w:t>
            </w:r>
          </w:p>
        </w:tc>
        <w:tc>
          <w:tcPr>
            <w:tcW w:w="1468" w:type="pct"/>
            <w:gridSpan w:val="2"/>
            <w:vAlign w:val="center"/>
          </w:tcPr>
          <w:p w14:paraId="50DE52F3">
            <w:pPr>
              <w:spacing w:line="320" w:lineRule="exact"/>
              <w:jc w:val="center"/>
              <w:rPr>
                <w:rFonts w:hint="eastAsia" w:eastAsia="宋体"/>
                <w:szCs w:val="21"/>
                <w:lang w:eastAsia="zh-CN"/>
              </w:rPr>
            </w:pPr>
            <w:r>
              <w:rPr>
                <w:rFonts w:hint="eastAsia"/>
                <w:szCs w:val="21"/>
                <w:lang w:val="en-US" w:eastAsia="zh-CN"/>
              </w:rPr>
              <w:t>王老师</w:t>
            </w:r>
          </w:p>
        </w:tc>
      </w:tr>
      <w:tr w14:paraId="69A6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67355399">
            <w:pPr>
              <w:spacing w:line="320" w:lineRule="exact"/>
              <w:jc w:val="center"/>
              <w:rPr>
                <w:szCs w:val="21"/>
              </w:rPr>
            </w:pPr>
            <w:r>
              <w:rPr>
                <w:szCs w:val="21"/>
              </w:rPr>
              <w:t>报告书名称</w:t>
            </w:r>
          </w:p>
        </w:tc>
        <w:tc>
          <w:tcPr>
            <w:tcW w:w="1676" w:type="pct"/>
            <w:gridSpan w:val="2"/>
            <w:vAlign w:val="center"/>
          </w:tcPr>
          <w:p w14:paraId="0F0604A9">
            <w:pPr>
              <w:spacing w:line="320" w:lineRule="exact"/>
              <w:jc w:val="center"/>
              <w:rPr>
                <w:szCs w:val="21"/>
              </w:rPr>
            </w:pPr>
            <w:r>
              <w:rPr>
                <w:rFonts w:hint="eastAsia"/>
                <w:szCs w:val="21"/>
              </w:rPr>
              <w:t>成都市排水有限责任公司凤凰河二沟再生水厂工程职业病危害控制效果评价报告书</w:t>
            </w:r>
          </w:p>
        </w:tc>
        <w:tc>
          <w:tcPr>
            <w:tcW w:w="911" w:type="pct"/>
            <w:vAlign w:val="center"/>
          </w:tcPr>
          <w:p w14:paraId="057844E4">
            <w:pPr>
              <w:spacing w:line="320" w:lineRule="exact"/>
              <w:jc w:val="center"/>
              <w:rPr>
                <w:szCs w:val="21"/>
              </w:rPr>
            </w:pPr>
            <w:r>
              <w:rPr>
                <w:szCs w:val="21"/>
              </w:rPr>
              <w:t>报告书编号</w:t>
            </w:r>
          </w:p>
        </w:tc>
        <w:tc>
          <w:tcPr>
            <w:tcW w:w="1468" w:type="pct"/>
            <w:gridSpan w:val="2"/>
            <w:vAlign w:val="center"/>
          </w:tcPr>
          <w:p w14:paraId="0ECD9D37">
            <w:pPr>
              <w:spacing w:line="320" w:lineRule="exact"/>
              <w:jc w:val="center"/>
              <w:rPr>
                <w:b/>
                <w:bCs/>
                <w:sz w:val="24"/>
              </w:rPr>
            </w:pPr>
            <w:r>
              <w:rPr>
                <w:rFonts w:hint="eastAsia" w:ascii="Times New Roman" w:hAnsi="Times New Roman" w:eastAsia="宋体" w:cs="Times New Roman"/>
                <w:szCs w:val="21"/>
              </w:rPr>
              <w:t>ZHJC[职]控字[2024]0038号</w:t>
            </w:r>
          </w:p>
        </w:tc>
      </w:tr>
      <w:tr w14:paraId="51E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pct"/>
            <w:vAlign w:val="center"/>
          </w:tcPr>
          <w:p w14:paraId="1E3ED346">
            <w:pPr>
              <w:spacing w:line="320" w:lineRule="exact"/>
              <w:jc w:val="center"/>
              <w:rPr>
                <w:szCs w:val="21"/>
              </w:rPr>
            </w:pPr>
            <w:r>
              <w:rPr>
                <w:szCs w:val="21"/>
              </w:rPr>
              <w:t>项目组成员</w:t>
            </w:r>
          </w:p>
        </w:tc>
        <w:tc>
          <w:tcPr>
            <w:tcW w:w="4055" w:type="pct"/>
            <w:gridSpan w:val="5"/>
            <w:vAlign w:val="center"/>
          </w:tcPr>
          <w:p w14:paraId="6E0564AC">
            <w:pPr>
              <w:spacing w:line="320" w:lineRule="exact"/>
              <w:jc w:val="center"/>
              <w:rPr>
                <w:rFonts w:hint="default" w:eastAsia="宋体"/>
                <w:bCs/>
                <w:szCs w:val="21"/>
                <w:lang w:val="en-US" w:eastAsia="zh-CN"/>
              </w:rPr>
            </w:pPr>
            <w:r>
              <w:rPr>
                <w:rFonts w:hint="eastAsia"/>
                <w:bCs/>
                <w:szCs w:val="21"/>
                <w:lang w:val="en-US" w:eastAsia="zh-CN"/>
              </w:rPr>
              <w:t>林瑞英、杨皓</w:t>
            </w:r>
            <w:r>
              <w:rPr>
                <w:rFonts w:hint="eastAsia"/>
                <w:bCs/>
                <w:szCs w:val="21"/>
              </w:rPr>
              <w:t>、</w:t>
            </w:r>
            <w:r>
              <w:rPr>
                <w:rFonts w:hint="eastAsia"/>
                <w:bCs/>
                <w:szCs w:val="21"/>
                <w:lang w:val="en-US" w:eastAsia="zh-CN"/>
              </w:rPr>
              <w:t>毕戎、苏浩</w:t>
            </w:r>
          </w:p>
        </w:tc>
      </w:tr>
      <w:tr w14:paraId="718B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5" w:type="pct"/>
            <w:vAlign w:val="center"/>
          </w:tcPr>
          <w:p w14:paraId="7C7D1BB8">
            <w:pPr>
              <w:spacing w:line="320" w:lineRule="exact"/>
              <w:jc w:val="center"/>
              <w:rPr>
                <w:szCs w:val="21"/>
              </w:rPr>
            </w:pPr>
            <w:r>
              <w:rPr>
                <w:szCs w:val="21"/>
              </w:rPr>
              <w:t>现场调查人员</w:t>
            </w:r>
          </w:p>
        </w:tc>
        <w:tc>
          <w:tcPr>
            <w:tcW w:w="1044" w:type="pct"/>
            <w:vAlign w:val="center"/>
          </w:tcPr>
          <w:p w14:paraId="56E04561">
            <w:pPr>
              <w:spacing w:line="320" w:lineRule="exact"/>
              <w:jc w:val="center"/>
              <w:rPr>
                <w:rFonts w:hint="default"/>
                <w:bCs/>
                <w:szCs w:val="21"/>
                <w:lang w:val="en-US"/>
              </w:rPr>
            </w:pPr>
            <w:r>
              <w:rPr>
                <w:rFonts w:hint="eastAsia"/>
                <w:bCs/>
                <w:szCs w:val="21"/>
                <w:lang w:val="en-US" w:eastAsia="zh-CN"/>
              </w:rPr>
              <w:t>林瑞英、杨皓、苏浩</w:t>
            </w:r>
          </w:p>
        </w:tc>
        <w:tc>
          <w:tcPr>
            <w:tcW w:w="632" w:type="pct"/>
            <w:vAlign w:val="center"/>
          </w:tcPr>
          <w:p w14:paraId="4F357D30">
            <w:pPr>
              <w:spacing w:line="320" w:lineRule="exact"/>
              <w:jc w:val="center"/>
              <w:rPr>
                <w:szCs w:val="21"/>
              </w:rPr>
            </w:pPr>
            <w:r>
              <w:rPr>
                <w:szCs w:val="21"/>
              </w:rPr>
              <w:t>现场</w:t>
            </w:r>
          </w:p>
          <w:p w14:paraId="62E3DBA7">
            <w:pPr>
              <w:spacing w:line="320" w:lineRule="exact"/>
              <w:jc w:val="center"/>
              <w:rPr>
                <w:b/>
                <w:bCs/>
                <w:szCs w:val="21"/>
              </w:rPr>
            </w:pPr>
            <w:r>
              <w:rPr>
                <w:szCs w:val="21"/>
              </w:rPr>
              <w:t>调查时间</w:t>
            </w:r>
          </w:p>
        </w:tc>
        <w:tc>
          <w:tcPr>
            <w:tcW w:w="911" w:type="pct"/>
            <w:vAlign w:val="center"/>
          </w:tcPr>
          <w:p w14:paraId="333DE163">
            <w:pPr>
              <w:spacing w:line="320" w:lineRule="exact"/>
              <w:jc w:val="center"/>
              <w:rPr>
                <w:rFonts w:hint="default" w:eastAsia="宋体"/>
                <w:bCs/>
                <w:szCs w:val="21"/>
                <w:lang w:val="en-US" w:eastAsia="zh-CN"/>
              </w:rPr>
            </w:pPr>
            <w:r>
              <w:rPr>
                <w:rFonts w:hint="eastAsia"/>
                <w:bCs/>
                <w:szCs w:val="21"/>
                <w:lang w:val="en-US" w:eastAsia="zh-CN"/>
              </w:rPr>
              <w:t>2025.4.1</w:t>
            </w:r>
          </w:p>
        </w:tc>
        <w:tc>
          <w:tcPr>
            <w:tcW w:w="570" w:type="pct"/>
            <w:vAlign w:val="center"/>
          </w:tcPr>
          <w:p w14:paraId="49976D2B">
            <w:pPr>
              <w:spacing w:line="320" w:lineRule="exact"/>
              <w:jc w:val="center"/>
              <w:rPr>
                <w:szCs w:val="21"/>
              </w:rPr>
            </w:pPr>
            <w:r>
              <w:rPr>
                <w:szCs w:val="21"/>
              </w:rPr>
              <w:t>用人单位陪同人员</w:t>
            </w:r>
          </w:p>
        </w:tc>
        <w:tc>
          <w:tcPr>
            <w:tcW w:w="898" w:type="pct"/>
            <w:vAlign w:val="center"/>
          </w:tcPr>
          <w:p w14:paraId="36D30B01">
            <w:pPr>
              <w:spacing w:line="320" w:lineRule="exact"/>
              <w:jc w:val="center"/>
              <w:rPr>
                <w:rFonts w:hint="eastAsia" w:eastAsia="宋体"/>
                <w:sz w:val="24"/>
                <w:lang w:eastAsia="zh-CN"/>
              </w:rPr>
            </w:pPr>
            <w:r>
              <w:rPr>
                <w:rFonts w:hint="eastAsia"/>
                <w:sz w:val="24"/>
                <w:lang w:val="en-US" w:eastAsia="zh-CN"/>
              </w:rPr>
              <w:t>王老师</w:t>
            </w:r>
          </w:p>
        </w:tc>
      </w:tr>
      <w:tr w14:paraId="2782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945" w:type="pct"/>
            <w:vAlign w:val="center"/>
          </w:tcPr>
          <w:p w14:paraId="4663F768">
            <w:pPr>
              <w:spacing w:line="320" w:lineRule="exact"/>
              <w:jc w:val="center"/>
              <w:rPr>
                <w:szCs w:val="21"/>
              </w:rPr>
            </w:pPr>
            <w:r>
              <w:rPr>
                <w:szCs w:val="21"/>
              </w:rPr>
              <w:t>现场调查照片</w:t>
            </w:r>
          </w:p>
        </w:tc>
        <w:tc>
          <w:tcPr>
            <w:tcW w:w="4055" w:type="pct"/>
            <w:gridSpan w:val="5"/>
            <w:vAlign w:val="center"/>
          </w:tcPr>
          <w:p w14:paraId="5C3E8EB4">
            <w:pPr>
              <w:spacing w:line="240" w:lineRule="auto"/>
              <w:jc w:val="center"/>
              <w:rPr>
                <w:rFonts w:hint="eastAsia" w:eastAsia="宋体"/>
                <w:sz w:val="24"/>
                <w:lang w:eastAsia="zh-CN"/>
              </w:rPr>
            </w:pPr>
            <w:r>
              <w:rPr>
                <w:rFonts w:hint="eastAsia" w:eastAsia="宋体"/>
                <w:sz w:val="24"/>
                <w:lang w:eastAsia="zh-CN"/>
              </w:rPr>
              <w:drawing>
                <wp:inline distT="0" distB="0" distL="114300" distR="114300">
                  <wp:extent cx="2670810" cy="2003425"/>
                  <wp:effectExtent l="0" t="0" r="15240" b="15875"/>
                  <wp:docPr id="2" name="图片 2" descr="采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采样"/>
                          <pic:cNvPicPr>
                            <a:picLocks noChangeAspect="1"/>
                          </pic:cNvPicPr>
                        </pic:nvPicPr>
                        <pic:blipFill>
                          <a:blip r:embed="rId5"/>
                          <a:stretch>
                            <a:fillRect/>
                          </a:stretch>
                        </pic:blipFill>
                        <pic:spPr>
                          <a:xfrm>
                            <a:off x="0" y="0"/>
                            <a:ext cx="2670810" cy="2003425"/>
                          </a:xfrm>
                          <a:prstGeom prst="rect">
                            <a:avLst/>
                          </a:prstGeom>
                        </pic:spPr>
                      </pic:pic>
                    </a:graphicData>
                  </a:graphic>
                </wp:inline>
              </w:drawing>
            </w:r>
          </w:p>
        </w:tc>
      </w:tr>
      <w:tr w14:paraId="300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45" w:type="pct"/>
            <w:vAlign w:val="center"/>
          </w:tcPr>
          <w:p w14:paraId="32C2E5EC">
            <w:pPr>
              <w:spacing w:line="320" w:lineRule="exact"/>
              <w:jc w:val="center"/>
              <w:rPr>
                <w:szCs w:val="21"/>
              </w:rPr>
            </w:pPr>
            <w:r>
              <w:rPr>
                <w:szCs w:val="21"/>
              </w:rPr>
              <w:t>采样与测量人员</w:t>
            </w:r>
          </w:p>
        </w:tc>
        <w:tc>
          <w:tcPr>
            <w:tcW w:w="1044" w:type="pct"/>
            <w:vAlign w:val="center"/>
          </w:tcPr>
          <w:p w14:paraId="58A98C4D">
            <w:pPr>
              <w:spacing w:line="320" w:lineRule="exact"/>
              <w:jc w:val="center"/>
              <w:rPr>
                <w:rFonts w:hint="default" w:eastAsia="宋体"/>
                <w:szCs w:val="21"/>
                <w:lang w:val="en-US" w:eastAsia="zh-CN"/>
              </w:rPr>
            </w:pPr>
            <w:r>
              <w:rPr>
                <w:rFonts w:hint="eastAsia"/>
                <w:szCs w:val="21"/>
                <w:lang w:val="en-US" w:eastAsia="zh-CN"/>
              </w:rPr>
              <w:t>张清平、苏浩</w:t>
            </w:r>
          </w:p>
        </w:tc>
        <w:tc>
          <w:tcPr>
            <w:tcW w:w="632" w:type="pct"/>
            <w:vAlign w:val="center"/>
          </w:tcPr>
          <w:p w14:paraId="3FB517F4">
            <w:pPr>
              <w:spacing w:line="320" w:lineRule="exact"/>
              <w:jc w:val="center"/>
              <w:rPr>
                <w:szCs w:val="21"/>
              </w:rPr>
            </w:pPr>
            <w:r>
              <w:rPr>
                <w:szCs w:val="21"/>
              </w:rPr>
              <w:t>采样与</w:t>
            </w:r>
          </w:p>
          <w:p w14:paraId="3A793BC6">
            <w:pPr>
              <w:spacing w:line="320" w:lineRule="exact"/>
              <w:jc w:val="center"/>
              <w:rPr>
                <w:szCs w:val="21"/>
              </w:rPr>
            </w:pPr>
            <w:r>
              <w:rPr>
                <w:szCs w:val="21"/>
              </w:rPr>
              <w:t>测量时间</w:t>
            </w:r>
          </w:p>
        </w:tc>
        <w:tc>
          <w:tcPr>
            <w:tcW w:w="911" w:type="pct"/>
            <w:vAlign w:val="center"/>
          </w:tcPr>
          <w:p w14:paraId="1CE290BF">
            <w:pPr>
              <w:spacing w:line="320" w:lineRule="exact"/>
              <w:jc w:val="center"/>
              <w:rPr>
                <w:rFonts w:hint="default" w:eastAsia="宋体"/>
                <w:szCs w:val="21"/>
                <w:lang w:val="en-US" w:eastAsia="zh-CN"/>
              </w:rPr>
            </w:pPr>
            <w:r>
              <w:rPr>
                <w:rFonts w:hint="default" w:eastAsia="宋体"/>
                <w:szCs w:val="21"/>
                <w:lang w:val="en-US" w:eastAsia="zh-CN"/>
              </w:rPr>
              <w:t>2025.4.27-2025.4.29</w:t>
            </w:r>
          </w:p>
        </w:tc>
        <w:tc>
          <w:tcPr>
            <w:tcW w:w="570" w:type="pct"/>
            <w:vAlign w:val="center"/>
          </w:tcPr>
          <w:p w14:paraId="1D50982D">
            <w:pPr>
              <w:spacing w:line="320" w:lineRule="exact"/>
              <w:jc w:val="center"/>
              <w:rPr>
                <w:szCs w:val="21"/>
              </w:rPr>
            </w:pPr>
            <w:r>
              <w:rPr>
                <w:szCs w:val="21"/>
              </w:rPr>
              <w:t>用人单位陪同人员</w:t>
            </w:r>
          </w:p>
        </w:tc>
        <w:tc>
          <w:tcPr>
            <w:tcW w:w="898" w:type="pct"/>
            <w:vAlign w:val="center"/>
          </w:tcPr>
          <w:p w14:paraId="5E81857C">
            <w:pPr>
              <w:spacing w:line="320" w:lineRule="exact"/>
              <w:jc w:val="center"/>
              <w:rPr>
                <w:rFonts w:hint="eastAsia" w:eastAsia="宋体"/>
                <w:b/>
                <w:bCs/>
                <w:sz w:val="24"/>
                <w:lang w:eastAsia="zh-CN"/>
              </w:rPr>
            </w:pPr>
            <w:r>
              <w:rPr>
                <w:rFonts w:hint="eastAsia"/>
                <w:sz w:val="24"/>
                <w:lang w:val="en-US" w:eastAsia="zh-CN"/>
              </w:rPr>
              <w:t>王老师</w:t>
            </w:r>
            <w:bookmarkStart w:id="0" w:name="_GoBack"/>
            <w:bookmarkEnd w:id="0"/>
          </w:p>
        </w:tc>
      </w:tr>
      <w:tr w14:paraId="609C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945" w:type="pct"/>
            <w:vAlign w:val="center"/>
          </w:tcPr>
          <w:p w14:paraId="6EF469FD">
            <w:pPr>
              <w:spacing w:line="320" w:lineRule="exact"/>
              <w:jc w:val="center"/>
              <w:rPr>
                <w:szCs w:val="21"/>
              </w:rPr>
            </w:pPr>
            <w:r>
              <w:rPr>
                <w:szCs w:val="21"/>
              </w:rPr>
              <w:t>采样与测量照片</w:t>
            </w:r>
          </w:p>
        </w:tc>
        <w:tc>
          <w:tcPr>
            <w:tcW w:w="4055" w:type="pct"/>
            <w:gridSpan w:val="5"/>
            <w:vAlign w:val="center"/>
          </w:tcPr>
          <w:p w14:paraId="0741525E">
            <w:pPr>
              <w:spacing w:line="240" w:lineRule="auto"/>
              <w:jc w:val="center"/>
              <w:rPr>
                <w:rFonts w:hint="eastAsia" w:eastAsia="宋体"/>
                <w:b/>
                <w:bCs/>
                <w:sz w:val="24"/>
                <w:lang w:eastAsia="zh-CN"/>
              </w:rPr>
            </w:pPr>
            <w:r>
              <w:rPr>
                <w:rFonts w:hint="eastAsia" w:eastAsia="宋体"/>
                <w:b/>
                <w:bCs/>
                <w:sz w:val="24"/>
                <w:lang w:eastAsia="zh-CN"/>
              </w:rPr>
              <w:drawing>
                <wp:inline distT="0" distB="0" distL="114300" distR="114300">
                  <wp:extent cx="2713355" cy="2312035"/>
                  <wp:effectExtent l="0" t="0" r="10795" b="12065"/>
                  <wp:docPr id="3" name="图片 3" descr="合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照"/>
                          <pic:cNvPicPr>
                            <a:picLocks noChangeAspect="1"/>
                          </pic:cNvPicPr>
                        </pic:nvPicPr>
                        <pic:blipFill>
                          <a:blip r:embed="rId6"/>
                          <a:srcRect t="21654" b="14424"/>
                          <a:stretch>
                            <a:fillRect/>
                          </a:stretch>
                        </pic:blipFill>
                        <pic:spPr>
                          <a:xfrm>
                            <a:off x="0" y="0"/>
                            <a:ext cx="2713355" cy="2312035"/>
                          </a:xfrm>
                          <a:prstGeom prst="rect">
                            <a:avLst/>
                          </a:prstGeom>
                        </pic:spPr>
                      </pic:pic>
                    </a:graphicData>
                  </a:graphic>
                </wp:inline>
              </w:drawing>
            </w:r>
          </w:p>
        </w:tc>
      </w:tr>
      <w:tr w14:paraId="6379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44B7E76A">
            <w:pPr>
              <w:spacing w:line="320" w:lineRule="exact"/>
              <w:jc w:val="left"/>
              <w:rPr>
                <w:bCs/>
                <w:szCs w:val="21"/>
              </w:rPr>
            </w:pPr>
            <w:r>
              <w:rPr>
                <w:bCs/>
                <w:szCs w:val="21"/>
              </w:rPr>
              <w:t>注：现场调查及采样与测量照片，合影照片含企业名称或标识的</w:t>
            </w:r>
          </w:p>
        </w:tc>
      </w:tr>
    </w:tbl>
    <w:p w14:paraId="5C20541A">
      <w:pPr>
        <w:pStyle w:val="3"/>
        <w:spacing w:line="440" w:lineRule="exact"/>
        <w:rPr>
          <w:sz w:val="24"/>
          <w:szCs w:val="24"/>
        </w:rPr>
      </w:pPr>
    </w:p>
    <w:sectPr>
      <w:head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A23ED">
    <w:pPr>
      <w:pStyle w:val="5"/>
      <w:pBdr>
        <w:bottom w:val="none" w:color="auto" w:sz="0" w:space="0"/>
      </w:pBdr>
      <w:jc w:val="right"/>
    </w:pPr>
    <w:r>
      <w:rPr>
        <w:b/>
        <w:bCs/>
        <w:sz w:val="30"/>
        <w:szCs w:val="30"/>
      </w:rPr>
      <w:t xml:space="preserve"> </w:t>
    </w:r>
    <w:r>
      <w:rPr>
        <w:szCs w:val="21"/>
      </w:rPr>
      <w:t>ZLJL/4</w:t>
    </w:r>
    <w:r>
      <w:rPr>
        <w:rFonts w:hint="eastAsia"/>
        <w:szCs w:val="21"/>
      </w:rPr>
      <w:t>4</w:t>
    </w:r>
    <w:r>
      <w:rPr>
        <w:szCs w:val="21"/>
      </w:rPr>
      <w:t>-</w:t>
    </w:r>
    <w:r>
      <w:rPr>
        <w:rFonts w:hint="eastAsia"/>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BC"/>
    <w:rsid w:val="0002436D"/>
    <w:rsid w:val="00062999"/>
    <w:rsid w:val="000A5ED4"/>
    <w:rsid w:val="000A76F5"/>
    <w:rsid w:val="000C4463"/>
    <w:rsid w:val="000F0A28"/>
    <w:rsid w:val="001211F6"/>
    <w:rsid w:val="00164008"/>
    <w:rsid w:val="00172857"/>
    <w:rsid w:val="001C2252"/>
    <w:rsid w:val="001D1B74"/>
    <w:rsid w:val="00253636"/>
    <w:rsid w:val="002577F7"/>
    <w:rsid w:val="0027415D"/>
    <w:rsid w:val="002C3F64"/>
    <w:rsid w:val="002D130A"/>
    <w:rsid w:val="00333A62"/>
    <w:rsid w:val="00373869"/>
    <w:rsid w:val="003B4832"/>
    <w:rsid w:val="003C7B71"/>
    <w:rsid w:val="0042698A"/>
    <w:rsid w:val="004F2EEB"/>
    <w:rsid w:val="00547F1C"/>
    <w:rsid w:val="00553ACE"/>
    <w:rsid w:val="00582B7B"/>
    <w:rsid w:val="00600202"/>
    <w:rsid w:val="006672BC"/>
    <w:rsid w:val="0067185D"/>
    <w:rsid w:val="00691F82"/>
    <w:rsid w:val="006F3AB5"/>
    <w:rsid w:val="007469F8"/>
    <w:rsid w:val="00783CA5"/>
    <w:rsid w:val="007E6830"/>
    <w:rsid w:val="008F1A80"/>
    <w:rsid w:val="00902F49"/>
    <w:rsid w:val="00945811"/>
    <w:rsid w:val="009A4B90"/>
    <w:rsid w:val="009B3618"/>
    <w:rsid w:val="00A20D17"/>
    <w:rsid w:val="00AA78EF"/>
    <w:rsid w:val="00AB6270"/>
    <w:rsid w:val="00B14DAF"/>
    <w:rsid w:val="00B37B1F"/>
    <w:rsid w:val="00B966D2"/>
    <w:rsid w:val="00C35CA2"/>
    <w:rsid w:val="00C413DF"/>
    <w:rsid w:val="00C767BA"/>
    <w:rsid w:val="00CC3276"/>
    <w:rsid w:val="00CD67E3"/>
    <w:rsid w:val="00CE071E"/>
    <w:rsid w:val="00D34A71"/>
    <w:rsid w:val="00D6519F"/>
    <w:rsid w:val="00D67407"/>
    <w:rsid w:val="00D80E42"/>
    <w:rsid w:val="00DE0884"/>
    <w:rsid w:val="00E91F70"/>
    <w:rsid w:val="00F807EB"/>
    <w:rsid w:val="067C5011"/>
    <w:rsid w:val="08940DDD"/>
    <w:rsid w:val="08C8716E"/>
    <w:rsid w:val="0DFC1ACE"/>
    <w:rsid w:val="10B71B0D"/>
    <w:rsid w:val="191465DF"/>
    <w:rsid w:val="19CD2D26"/>
    <w:rsid w:val="1DF64EF3"/>
    <w:rsid w:val="23665522"/>
    <w:rsid w:val="2CDF0AFD"/>
    <w:rsid w:val="2E0C1B84"/>
    <w:rsid w:val="32EE0F67"/>
    <w:rsid w:val="35685B45"/>
    <w:rsid w:val="37225683"/>
    <w:rsid w:val="378620B5"/>
    <w:rsid w:val="39A47D18"/>
    <w:rsid w:val="3E060674"/>
    <w:rsid w:val="448434D9"/>
    <w:rsid w:val="44DC72D4"/>
    <w:rsid w:val="4CB3128D"/>
    <w:rsid w:val="505E19EC"/>
    <w:rsid w:val="54EC768F"/>
    <w:rsid w:val="5DE94758"/>
    <w:rsid w:val="686B0388"/>
    <w:rsid w:val="6B596405"/>
    <w:rsid w:val="6C735A5D"/>
    <w:rsid w:val="7AF3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rPr>
      <w:sz w:val="32"/>
    </w:rPr>
  </w:style>
  <w:style w:type="paragraph" w:styleId="3">
    <w:name w:val="Plain Text"/>
    <w:basedOn w:val="1"/>
    <w:link w:val="9"/>
    <w:unhideWhenUsed/>
    <w:qFormat/>
    <w:uiPriority w:val="99"/>
    <w:rPr>
      <w:rFonts w:ascii="宋体" w:hAnsi="Courier New" w:cs="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3"/>
    <w:qFormat/>
    <w:uiPriority w:val="99"/>
    <w:rPr>
      <w:rFonts w:ascii="宋体" w:hAnsi="Courier New" w:eastAsia="宋体" w:cs="Courier New"/>
      <w:szCs w:val="21"/>
    </w:rPr>
  </w:style>
  <w:style w:type="character" w:customStyle="1" w:styleId="10">
    <w:name w:val="页脚 字符"/>
    <w:basedOn w:val="8"/>
    <w:link w:val="4"/>
    <w:qFormat/>
    <w:uiPriority w:val="0"/>
    <w:rPr>
      <w:rFonts w:ascii="Times New Roman" w:hAnsi="Times New Roman" w:eastAsia="宋体" w:cs="Times New Roman"/>
      <w:sz w:val="18"/>
      <w:szCs w:val="18"/>
    </w:rPr>
  </w:style>
  <w:style w:type="character" w:customStyle="1" w:styleId="11">
    <w:name w:val="页眉 字符"/>
    <w:basedOn w:val="8"/>
    <w:link w:val="5"/>
    <w:qFormat/>
    <w:uiPriority w:val="0"/>
    <w:rPr>
      <w:rFonts w:ascii="Times New Roman" w:hAnsi="Times New Roman" w:eastAsia="宋体" w:cs="Times New Roman"/>
      <w:sz w:val="18"/>
      <w:szCs w:val="18"/>
    </w:rPr>
  </w:style>
  <w:style w:type="table" w:customStyle="1" w:styleId="12">
    <w:name w:val="Table Normal2"/>
    <w:semiHidden/>
    <w:unhideWhenUsed/>
    <w:qFormat/>
    <w:uiPriority w:val="0"/>
    <w:rPr>
      <w:rFonts w:ascii="Arial" w:hAnsi="Arial" w:eastAsia="宋体" w:cs="Arial"/>
      <w:snapToGrid w:val="0"/>
      <w:color w:val="000000"/>
      <w:szCs w:val="21"/>
      <w:lang w:eastAsia="en-US"/>
    </w:rPr>
    <w:tblPr>
      <w:tblCellMar>
        <w:top w:w="0" w:type="dxa"/>
        <w:left w:w="0" w:type="dxa"/>
        <w:bottom w:w="0" w:type="dxa"/>
        <w:right w:w="0" w:type="dxa"/>
      </w:tblCellMar>
    </w:tblPr>
  </w:style>
  <w:style w:type="table" w:customStyle="1" w:styleId="13">
    <w:name w:val="Table Normal3"/>
    <w:semiHidden/>
    <w:unhideWhenUsed/>
    <w:qFormat/>
    <w:uiPriority w:val="0"/>
    <w:rPr>
      <w:rFonts w:ascii="Arial" w:hAnsi="Arial" w:eastAsia="宋体"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258</Words>
  <Characters>296</Characters>
  <Lines>2</Lines>
  <Paragraphs>1</Paragraphs>
  <TotalTime>0</TotalTime>
  <ScaleCrop>false</ScaleCrop>
  <LinksUpToDate>false</LinksUpToDate>
  <CharactersWithSpaces>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2025-04-29T03:16:00Z</dcterms:created>
  <dc:creator>xb21cn</dc:creator>
  <cp:lastModifiedBy>林小纠</cp:lastModifiedBy>
  <dcterms:modified xsi:type="dcterms:W3CDTF">2026-01-14T02:10:16Z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eyJoZGlkIjoiNjZiMWEyMzcyNjJiZmNhYTc3NTQ2MDQxZjlkM2Q1NGEiLCJ1c2VySWQiOiI4Njg3OTQ2NjIifQ==</vt:lpwstr>
  </property>
  <property fmtid="{D5CDD505-2E9C-101B-9397-08002B2CF9AE}" pid="3" name="KSOProductBuildVer">
    <vt:lpwstr>2052-12.1.0.24034</vt:lpwstr>
  </property>
  <property fmtid="{D5CDD505-2E9C-101B-9397-08002B2CF9AE}" pid="4" name="ICV">
    <vt:lpwstr>C65DE5908ECF4D068AB5A56452D1B294_13</vt:lpwstr>
  </property>
</Properties>
</file>